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79" w:rsidRPr="008E2B79" w:rsidRDefault="008E2B79" w:rsidP="008E2B79">
      <w:pPr>
        <w:spacing w:after="200"/>
        <w:rPr>
          <w:rFonts w:ascii="FagoPro-Medi" w:hAnsi="FagoPro-Medi"/>
          <w:b/>
          <w:smallCaps/>
          <w:kern w:val="32"/>
          <w:szCs w:val="56"/>
        </w:rPr>
      </w:pPr>
      <w:r w:rsidRPr="002D5CAF">
        <w:rPr>
          <w:rFonts w:ascii="FagoPro-Medi" w:hAnsi="FagoPro-Medi"/>
          <w:b/>
          <w:smallCaps/>
          <w:kern w:val="32"/>
          <w:szCs w:val="56"/>
        </w:rPr>
        <w:t xml:space="preserve">Beoordelingsformulier: </w:t>
      </w:r>
      <w:r>
        <w:rPr>
          <w:rFonts w:ascii="FagoPro-Medi" w:hAnsi="FagoPro-Medi"/>
          <w:b/>
          <w:smallCaps/>
          <w:kern w:val="32"/>
          <w:szCs w:val="56"/>
        </w:rPr>
        <w:t>De voorlichting</w:t>
      </w:r>
      <w:r w:rsidRPr="002D5CAF">
        <w:rPr>
          <w:rFonts w:ascii="FagoPro-Medi" w:hAnsi="FagoPro-Medi"/>
          <w:b/>
          <w:smallCaps/>
          <w:kern w:val="32"/>
          <w:szCs w:val="56"/>
        </w:rPr>
        <w:t xml:space="preserve"> </w:t>
      </w:r>
    </w:p>
    <w:tbl>
      <w:tblPr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220"/>
      </w:tblGrid>
      <w:tr w:rsidR="008E2B79" w:rsidTr="0044014D">
        <w:trPr>
          <w:trHeight w:val="672"/>
        </w:trPr>
        <w:tc>
          <w:tcPr>
            <w:tcW w:w="2263" w:type="dxa"/>
            <w:shd w:val="clear" w:color="auto" w:fill="auto"/>
          </w:tcPr>
          <w:p w:rsidR="008E2B79" w:rsidRDefault="008E2B79" w:rsidP="0044014D">
            <w:pPr>
              <w:pStyle w:val="Geenafstand"/>
            </w:pPr>
            <w:r>
              <w:t>Naam:</w:t>
            </w:r>
          </w:p>
        </w:tc>
        <w:tc>
          <w:tcPr>
            <w:tcW w:w="12220" w:type="dxa"/>
            <w:shd w:val="clear" w:color="auto" w:fill="auto"/>
          </w:tcPr>
          <w:p w:rsidR="008E2B79" w:rsidRDefault="008E2B79" w:rsidP="0044014D">
            <w:pPr>
              <w:pStyle w:val="Geenafstand"/>
            </w:pPr>
          </w:p>
        </w:tc>
      </w:tr>
      <w:tr w:rsidR="008E2B79" w:rsidTr="0044014D">
        <w:trPr>
          <w:trHeight w:val="672"/>
        </w:trPr>
        <w:tc>
          <w:tcPr>
            <w:tcW w:w="2263" w:type="dxa"/>
            <w:shd w:val="clear" w:color="auto" w:fill="auto"/>
          </w:tcPr>
          <w:p w:rsidR="008E2B79" w:rsidRDefault="008E2B79" w:rsidP="0044014D">
            <w:pPr>
              <w:pStyle w:val="Geenafstand"/>
            </w:pPr>
            <w:r>
              <w:t>Klas:</w:t>
            </w:r>
          </w:p>
        </w:tc>
        <w:tc>
          <w:tcPr>
            <w:tcW w:w="12220" w:type="dxa"/>
            <w:shd w:val="clear" w:color="auto" w:fill="auto"/>
          </w:tcPr>
          <w:p w:rsidR="008E2B79" w:rsidRDefault="008E2B79" w:rsidP="0044014D">
            <w:pPr>
              <w:pStyle w:val="Geenafstand"/>
            </w:pPr>
          </w:p>
        </w:tc>
      </w:tr>
      <w:tr w:rsidR="008E2B79" w:rsidTr="0044014D">
        <w:trPr>
          <w:trHeight w:val="672"/>
        </w:trPr>
        <w:tc>
          <w:tcPr>
            <w:tcW w:w="2263" w:type="dxa"/>
            <w:shd w:val="clear" w:color="auto" w:fill="auto"/>
          </w:tcPr>
          <w:p w:rsidR="008E2B79" w:rsidRDefault="008E2B79" w:rsidP="0044014D">
            <w:pPr>
              <w:pStyle w:val="Geenafstand"/>
            </w:pPr>
            <w:r>
              <w:t>Beoordelende docent:</w:t>
            </w:r>
          </w:p>
        </w:tc>
        <w:tc>
          <w:tcPr>
            <w:tcW w:w="12220" w:type="dxa"/>
            <w:shd w:val="clear" w:color="auto" w:fill="auto"/>
          </w:tcPr>
          <w:p w:rsidR="008E2B79" w:rsidRDefault="008E2B79" w:rsidP="0044014D">
            <w:pPr>
              <w:pStyle w:val="Geenafstand"/>
            </w:pPr>
          </w:p>
        </w:tc>
      </w:tr>
      <w:tr w:rsidR="008E2B79" w:rsidTr="0044014D">
        <w:trPr>
          <w:trHeight w:val="672"/>
        </w:trPr>
        <w:tc>
          <w:tcPr>
            <w:tcW w:w="2263" w:type="dxa"/>
            <w:shd w:val="clear" w:color="auto" w:fill="auto"/>
          </w:tcPr>
          <w:p w:rsidR="008E2B79" w:rsidRDefault="008E2B79" w:rsidP="0044014D">
            <w:pPr>
              <w:pStyle w:val="Geenafstand"/>
            </w:pPr>
            <w:r>
              <w:t>Datum :</w:t>
            </w:r>
          </w:p>
        </w:tc>
        <w:tc>
          <w:tcPr>
            <w:tcW w:w="12220" w:type="dxa"/>
            <w:shd w:val="clear" w:color="auto" w:fill="auto"/>
          </w:tcPr>
          <w:p w:rsidR="008E2B79" w:rsidRDefault="008E2B79" w:rsidP="0044014D">
            <w:pPr>
              <w:pStyle w:val="Geenafstand"/>
            </w:pPr>
          </w:p>
        </w:tc>
      </w:tr>
      <w:tr w:rsidR="008E2B79" w:rsidTr="0044014D">
        <w:trPr>
          <w:trHeight w:val="672"/>
        </w:trPr>
        <w:tc>
          <w:tcPr>
            <w:tcW w:w="2263" w:type="dxa"/>
            <w:shd w:val="clear" w:color="auto" w:fill="auto"/>
          </w:tcPr>
          <w:p w:rsidR="008E2B79" w:rsidRDefault="008E2B79" w:rsidP="0044014D">
            <w:pPr>
              <w:pStyle w:val="Geenafstand"/>
            </w:pPr>
            <w:r>
              <w:t xml:space="preserve">Cijfer: </w:t>
            </w:r>
          </w:p>
        </w:tc>
        <w:tc>
          <w:tcPr>
            <w:tcW w:w="12220" w:type="dxa"/>
            <w:shd w:val="clear" w:color="auto" w:fill="auto"/>
          </w:tcPr>
          <w:p w:rsidR="008E2B79" w:rsidRDefault="008E2B79" w:rsidP="0044014D">
            <w:pPr>
              <w:pStyle w:val="Geenafstand"/>
            </w:pPr>
          </w:p>
        </w:tc>
      </w:tr>
      <w:tr w:rsidR="008E2B79" w:rsidTr="0044014D">
        <w:trPr>
          <w:trHeight w:val="672"/>
        </w:trPr>
        <w:tc>
          <w:tcPr>
            <w:tcW w:w="2263" w:type="dxa"/>
            <w:shd w:val="clear" w:color="auto" w:fill="auto"/>
          </w:tcPr>
          <w:p w:rsidR="008E2B79" w:rsidRDefault="008E2B79" w:rsidP="0044014D">
            <w:pPr>
              <w:pStyle w:val="Geenafstand"/>
            </w:pPr>
            <w:r>
              <w:t>Bijzonderheden:</w:t>
            </w:r>
          </w:p>
        </w:tc>
        <w:tc>
          <w:tcPr>
            <w:tcW w:w="12220" w:type="dxa"/>
            <w:shd w:val="clear" w:color="auto" w:fill="auto"/>
          </w:tcPr>
          <w:p w:rsidR="008E2B79" w:rsidRDefault="008E2B79" w:rsidP="0044014D">
            <w:pPr>
              <w:pStyle w:val="Geenafstand"/>
            </w:pPr>
          </w:p>
        </w:tc>
      </w:tr>
    </w:tbl>
    <w:p w:rsidR="008E2B79" w:rsidRDefault="008E2B79" w:rsidP="008E2B79">
      <w:pPr>
        <w:pStyle w:val="Geenafstand"/>
        <w:rPr>
          <w:b/>
          <w:szCs w:val="20"/>
        </w:rPr>
      </w:pPr>
    </w:p>
    <w:p w:rsidR="00E728F6" w:rsidRDefault="00E728F6">
      <w: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74"/>
        <w:gridCol w:w="2870"/>
        <w:gridCol w:w="828"/>
        <w:gridCol w:w="3027"/>
        <w:gridCol w:w="758"/>
        <w:gridCol w:w="1978"/>
        <w:gridCol w:w="2753"/>
      </w:tblGrid>
      <w:tr w:rsidR="007F015A" w:rsidTr="007F015A">
        <w:trPr>
          <w:trHeight w:val="269"/>
        </w:trPr>
        <w:tc>
          <w:tcPr>
            <w:tcW w:w="634" w:type="pct"/>
            <w:shd w:val="solid" w:color="000000" w:fill="FFFFFF"/>
          </w:tcPr>
          <w:p w:rsidR="00EF60E5" w:rsidRPr="00D57527" w:rsidRDefault="00EF60E5" w:rsidP="007B2DA0">
            <w:pPr>
              <w:pStyle w:val="Geenafstand"/>
              <w:rPr>
                <w:rFonts w:eastAsia="Calibri"/>
                <w:bCs/>
              </w:rPr>
            </w:pPr>
            <w:r w:rsidRPr="00D57527">
              <w:rPr>
                <w:rFonts w:eastAsia="Calibri"/>
                <w:bCs/>
              </w:rPr>
              <w:lastRenderedPageBreak/>
              <w:t>Aandachtspunten</w:t>
            </w:r>
          </w:p>
        </w:tc>
        <w:tc>
          <w:tcPr>
            <w:tcW w:w="1026" w:type="pct"/>
            <w:shd w:val="solid" w:color="000000" w:fill="FFFFFF"/>
          </w:tcPr>
          <w:p w:rsidR="00EF60E5" w:rsidRPr="00D57527" w:rsidRDefault="00EF60E5" w:rsidP="007B2DA0">
            <w:pPr>
              <w:pStyle w:val="Geenafstand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Succescriteria</w:t>
            </w:r>
          </w:p>
        </w:tc>
        <w:tc>
          <w:tcPr>
            <w:tcW w:w="296" w:type="pct"/>
            <w:shd w:val="solid" w:color="000000" w:fill="FFFFFF"/>
          </w:tcPr>
          <w:p w:rsidR="00EF60E5" w:rsidRPr="00D57527" w:rsidRDefault="00EF60E5" w:rsidP="007B2DA0">
            <w:pPr>
              <w:pStyle w:val="Geenafstand"/>
              <w:rPr>
                <w:rFonts w:eastAsia="Calibri"/>
                <w:bCs/>
                <w:color w:val="FFFFFF"/>
              </w:rPr>
            </w:pPr>
            <w:r w:rsidRPr="00D57527">
              <w:rPr>
                <w:rFonts w:eastAsia="Calibri"/>
                <w:bCs/>
                <w:color w:val="FFFFFF"/>
              </w:rPr>
              <w:t>Max. punten</w:t>
            </w:r>
          </w:p>
        </w:tc>
        <w:tc>
          <w:tcPr>
            <w:tcW w:w="1353" w:type="pct"/>
            <w:gridSpan w:val="2"/>
            <w:shd w:val="solid" w:color="000000" w:fill="FFFFFF"/>
          </w:tcPr>
          <w:p w:rsidR="00EF60E5" w:rsidRPr="00D57527" w:rsidRDefault="00EF60E5" w:rsidP="007B2DA0">
            <w:pPr>
              <w:pStyle w:val="Geenafstand"/>
              <w:rPr>
                <w:rFonts w:eastAsia="Calibri"/>
                <w:bCs/>
                <w:color w:val="FFFFFF"/>
              </w:rPr>
            </w:pPr>
            <w:r w:rsidRPr="00D57527">
              <w:rPr>
                <w:rFonts w:eastAsia="Calibri"/>
                <w:bCs/>
                <w:color w:val="FFFFFF"/>
              </w:rPr>
              <w:t>Score in punten</w:t>
            </w:r>
          </w:p>
        </w:tc>
        <w:tc>
          <w:tcPr>
            <w:tcW w:w="707" w:type="pct"/>
            <w:shd w:val="solid" w:color="000000" w:fill="FFFFFF"/>
          </w:tcPr>
          <w:p w:rsidR="00EF60E5" w:rsidRPr="00D57527" w:rsidRDefault="00EF60E5" w:rsidP="007B2DA0">
            <w:pPr>
              <w:pStyle w:val="Geenafstand"/>
              <w:rPr>
                <w:rFonts w:eastAsia="Calibri"/>
                <w:bCs/>
                <w:color w:val="FFFFFF"/>
              </w:rPr>
            </w:pPr>
          </w:p>
        </w:tc>
        <w:tc>
          <w:tcPr>
            <w:tcW w:w="984" w:type="pct"/>
            <w:shd w:val="solid" w:color="000000" w:fill="FFFFFF"/>
          </w:tcPr>
          <w:p w:rsidR="00EF60E5" w:rsidRPr="00D57527" w:rsidRDefault="00EF60E5" w:rsidP="007B2DA0">
            <w:pPr>
              <w:pStyle w:val="Geenafstand"/>
              <w:rPr>
                <w:rFonts w:eastAsia="Calibri"/>
                <w:bCs/>
                <w:color w:val="FFFFFF"/>
              </w:rPr>
            </w:pPr>
          </w:p>
        </w:tc>
      </w:tr>
      <w:tr w:rsidR="008376F9" w:rsidTr="007F015A">
        <w:trPr>
          <w:trHeight w:val="1124"/>
        </w:trPr>
        <w:tc>
          <w:tcPr>
            <w:tcW w:w="634" w:type="pct"/>
            <w:vMerge w:val="restart"/>
            <w:shd w:val="clear" w:color="auto" w:fill="auto"/>
          </w:tcPr>
          <w:p w:rsidR="008376F9" w:rsidRPr="00D57527" w:rsidRDefault="008376F9" w:rsidP="00747334">
            <w:pPr>
              <w:pStyle w:val="Geenafstand"/>
              <w:rPr>
                <w:rFonts w:eastAsia="Calibri"/>
              </w:rPr>
            </w:pPr>
            <w:r>
              <w:br w:type="page"/>
            </w:r>
          </w:p>
        </w:tc>
        <w:tc>
          <w:tcPr>
            <w:tcW w:w="1026" w:type="pct"/>
            <w:shd w:val="clear" w:color="auto" w:fill="auto"/>
          </w:tcPr>
          <w:p w:rsidR="008376F9" w:rsidRDefault="008376F9" w:rsidP="00E728F6">
            <w:pPr>
              <w:pStyle w:val="Geenafstand"/>
              <w:rPr>
                <w:rFonts w:eastAsia="Calibri"/>
              </w:rPr>
            </w:pPr>
            <w:r w:rsidRPr="008376F9">
              <w:rPr>
                <w:rFonts w:eastAsia="Calibri"/>
              </w:rPr>
              <w:t>2.5 Je kunt materiaal maken voor het uitvoeren van de voorlichtingscampagne</w:t>
            </w:r>
          </w:p>
          <w:p w:rsidR="008376F9" w:rsidRDefault="008376F9" w:rsidP="00E728F6">
            <w:pPr>
              <w:pStyle w:val="Geenafstand"/>
              <w:rPr>
                <w:rFonts w:eastAsia="Calibri"/>
              </w:rPr>
            </w:pPr>
          </w:p>
          <w:p w:rsidR="008376F9" w:rsidRPr="00D57527" w:rsidRDefault="008376F9" w:rsidP="008376F9">
            <w:pPr>
              <w:pStyle w:val="Geenafstand"/>
              <w:rPr>
                <w:rFonts w:eastAsia="Calibri"/>
              </w:rPr>
            </w:pPr>
          </w:p>
        </w:tc>
        <w:tc>
          <w:tcPr>
            <w:tcW w:w="296" w:type="pct"/>
            <w:shd w:val="clear" w:color="auto" w:fill="auto"/>
          </w:tcPr>
          <w:p w:rsidR="008376F9" w:rsidRPr="00D57527" w:rsidRDefault="00496D5D" w:rsidP="007B2DA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082" w:type="pct"/>
            <w:shd w:val="clear" w:color="auto" w:fill="auto"/>
          </w:tcPr>
          <w:p w:rsidR="008376F9" w:rsidRDefault="00496D5D" w:rsidP="00747334">
            <w:pPr>
              <w:pStyle w:val="Geenafstand"/>
            </w:pPr>
            <w:r>
              <w:t>0 – 10 punten</w:t>
            </w:r>
          </w:p>
          <w:p w:rsidR="008376F9" w:rsidRDefault="008376F9" w:rsidP="00747334">
            <w:pPr>
              <w:pStyle w:val="Geenafstand"/>
            </w:pPr>
          </w:p>
          <w:p w:rsidR="008376F9" w:rsidRPr="00EF60E5" w:rsidRDefault="008376F9" w:rsidP="00496D5D">
            <w:pPr>
              <w:pStyle w:val="Geenafstand"/>
            </w:pPr>
            <w:r>
              <w:t xml:space="preserve">Het ontwikkelde voorlichtingsmateriaal is </w:t>
            </w:r>
            <w:r w:rsidR="00496D5D">
              <w:t>uitgewerkt, zodat deze bruikbaar is voor de voorlichtingscampagne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8376F9" w:rsidRDefault="00496D5D" w:rsidP="00747334">
            <w:pPr>
              <w:pStyle w:val="Geenafstand"/>
            </w:pPr>
            <w:r>
              <w:t>11 – 25 punten</w:t>
            </w:r>
          </w:p>
          <w:p w:rsidR="008376F9" w:rsidRDefault="008376F9" w:rsidP="00747334">
            <w:pPr>
              <w:pStyle w:val="Geenafstand"/>
            </w:pPr>
          </w:p>
          <w:p w:rsidR="008376F9" w:rsidRDefault="008376F9" w:rsidP="00747334">
            <w:pPr>
              <w:pStyle w:val="Geenafstand"/>
            </w:pPr>
            <w:r>
              <w:t>Het ontwikkelde voorlichtingsmateriaal is voldoende uitgewerkt en van voldoende kwaliteit:</w:t>
            </w:r>
          </w:p>
          <w:p w:rsidR="008376F9" w:rsidRPr="00EF60E5" w:rsidRDefault="008376F9" w:rsidP="00747334">
            <w:pPr>
              <w:pStyle w:val="Geenafstand"/>
            </w:pPr>
            <w:r>
              <w:t xml:space="preserve">De vormgeving van het materiaal past bij de doelgroep, is van kwaliteit om voorlichting mee te geven en nodigt </w:t>
            </w:r>
            <w:r w:rsidR="00496D5D">
              <w:t>de doelgroep uit om mee te doen</w:t>
            </w:r>
          </w:p>
        </w:tc>
        <w:tc>
          <w:tcPr>
            <w:tcW w:w="984" w:type="pct"/>
          </w:tcPr>
          <w:p w:rsidR="008376F9" w:rsidRDefault="00496D5D" w:rsidP="007B2DA0">
            <w:pPr>
              <w:pStyle w:val="Geenafstand"/>
            </w:pPr>
            <w:r>
              <w:t>26 – 30 punten</w:t>
            </w:r>
          </w:p>
          <w:p w:rsidR="008376F9" w:rsidRDefault="008376F9" w:rsidP="007B2DA0">
            <w:pPr>
              <w:pStyle w:val="Geenafstand"/>
            </w:pPr>
          </w:p>
          <w:p w:rsidR="008376F9" w:rsidRDefault="008376F9" w:rsidP="007B2DA0">
            <w:pPr>
              <w:pStyle w:val="Geenafstand"/>
            </w:pPr>
            <w:r>
              <w:t>Het ontwikkelde voorlichtingsmateriaal is goed uitgewerkt en van hoge kwaliteit:</w:t>
            </w:r>
          </w:p>
          <w:p w:rsidR="008376F9" w:rsidRPr="00EF60E5" w:rsidRDefault="008376F9" w:rsidP="008376F9">
            <w:pPr>
              <w:pStyle w:val="Geenafstand"/>
            </w:pPr>
            <w:r>
              <w:t xml:space="preserve">De vormgeving van het materiaal past bij de doelgroep, is van professionele kwaliteit, zou direct in het bedrijfsleven ingezet kunnen worden en nodigt </w:t>
            </w:r>
            <w:r w:rsidR="00496D5D">
              <w:t>de doelgroep uit om mee te doen</w:t>
            </w:r>
          </w:p>
        </w:tc>
      </w:tr>
      <w:tr w:rsidR="008376F9" w:rsidTr="008376F9">
        <w:trPr>
          <w:trHeight w:val="896"/>
        </w:trPr>
        <w:tc>
          <w:tcPr>
            <w:tcW w:w="634" w:type="pct"/>
            <w:vMerge/>
            <w:shd w:val="clear" w:color="auto" w:fill="auto"/>
          </w:tcPr>
          <w:p w:rsidR="008376F9" w:rsidRPr="00D57527" w:rsidRDefault="008376F9" w:rsidP="00747334">
            <w:pPr>
              <w:pStyle w:val="Geenafstand"/>
              <w:rPr>
                <w:rFonts w:eastAsia="Calibri"/>
              </w:rPr>
            </w:pPr>
          </w:p>
        </w:tc>
        <w:tc>
          <w:tcPr>
            <w:tcW w:w="4366" w:type="pct"/>
            <w:gridSpan w:val="6"/>
            <w:shd w:val="clear" w:color="auto" w:fill="auto"/>
          </w:tcPr>
          <w:p w:rsidR="008376F9" w:rsidRDefault="008376F9" w:rsidP="007B2DA0">
            <w:pPr>
              <w:pStyle w:val="Geenafstand"/>
            </w:pPr>
            <w:r>
              <w:t>Opmerkingen:</w:t>
            </w:r>
          </w:p>
        </w:tc>
      </w:tr>
      <w:tr w:rsidR="008376F9" w:rsidTr="007F015A">
        <w:trPr>
          <w:trHeight w:val="956"/>
        </w:trPr>
        <w:tc>
          <w:tcPr>
            <w:tcW w:w="634" w:type="pct"/>
            <w:vMerge/>
            <w:shd w:val="clear" w:color="auto" w:fill="auto"/>
          </w:tcPr>
          <w:p w:rsidR="008376F9" w:rsidRPr="00D57527" w:rsidRDefault="008376F9" w:rsidP="00747334">
            <w:pPr>
              <w:pStyle w:val="Geenafstand"/>
              <w:rPr>
                <w:rFonts w:eastAsia="Calibri"/>
              </w:rPr>
            </w:pPr>
          </w:p>
        </w:tc>
        <w:tc>
          <w:tcPr>
            <w:tcW w:w="1026" w:type="pct"/>
            <w:shd w:val="clear" w:color="auto" w:fill="auto"/>
          </w:tcPr>
          <w:p w:rsidR="008376F9" w:rsidRDefault="008376F9" w:rsidP="008376F9">
            <w:pPr>
              <w:pStyle w:val="Geenafstand"/>
              <w:rPr>
                <w:rFonts w:eastAsia="Calibri"/>
              </w:rPr>
            </w:pPr>
            <w:r w:rsidRPr="008376F9">
              <w:rPr>
                <w:rFonts w:eastAsia="Calibri"/>
              </w:rPr>
              <w:t>2.5 Je kunt materiaal maken voor het uitvoeren van de voorlichtingscampagne</w:t>
            </w:r>
          </w:p>
          <w:p w:rsidR="008376F9" w:rsidRDefault="008376F9" w:rsidP="007B2DA0">
            <w:pPr>
              <w:pStyle w:val="Geenafstand"/>
            </w:pPr>
          </w:p>
        </w:tc>
        <w:tc>
          <w:tcPr>
            <w:tcW w:w="296" w:type="pct"/>
            <w:shd w:val="clear" w:color="auto" w:fill="auto"/>
          </w:tcPr>
          <w:p w:rsidR="008376F9" w:rsidRPr="00D57527" w:rsidRDefault="00496D5D" w:rsidP="007B2DA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082" w:type="pct"/>
            <w:shd w:val="clear" w:color="auto" w:fill="auto"/>
          </w:tcPr>
          <w:p w:rsidR="008376F9" w:rsidRDefault="00496D5D" w:rsidP="00747334">
            <w:pPr>
              <w:pStyle w:val="Geenafstand"/>
            </w:pPr>
            <w:r>
              <w:t>0 – 3 punten</w:t>
            </w:r>
          </w:p>
          <w:p w:rsidR="00D0193E" w:rsidRDefault="00D0193E" w:rsidP="00747334">
            <w:pPr>
              <w:pStyle w:val="Geenafstand"/>
            </w:pPr>
          </w:p>
          <w:p w:rsidR="00D0193E" w:rsidRPr="00EF60E5" w:rsidRDefault="00D0193E" w:rsidP="00496D5D">
            <w:pPr>
              <w:pStyle w:val="Geenafstand"/>
            </w:pPr>
            <w:r>
              <w:t xml:space="preserve">Het voorlichtingsmateriaal </w:t>
            </w:r>
            <w:r w:rsidR="00496D5D">
              <w:t>heeft verschillende stijlen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D0193E" w:rsidRDefault="00496D5D" w:rsidP="007B2DA0">
            <w:pPr>
              <w:pStyle w:val="Geenafstand"/>
            </w:pPr>
            <w:r>
              <w:t>4 – 7 punten</w:t>
            </w:r>
          </w:p>
          <w:p w:rsidR="00D0193E" w:rsidRDefault="00D0193E" w:rsidP="007B2DA0">
            <w:pPr>
              <w:pStyle w:val="Geenafstand"/>
            </w:pPr>
          </w:p>
          <w:p w:rsidR="00D0193E" w:rsidRPr="00EF60E5" w:rsidRDefault="00D0193E" w:rsidP="00496D5D">
            <w:pPr>
              <w:pStyle w:val="Geenafstand"/>
            </w:pPr>
            <w:r>
              <w:t xml:space="preserve">Het voorlichtingsmateriaal </w:t>
            </w:r>
            <w:r w:rsidR="00496D5D">
              <w:t>heeft één soort stijl</w:t>
            </w:r>
          </w:p>
        </w:tc>
        <w:tc>
          <w:tcPr>
            <w:tcW w:w="984" w:type="pct"/>
          </w:tcPr>
          <w:p w:rsidR="00D0193E" w:rsidRDefault="00496D5D" w:rsidP="007B2DA0">
            <w:pPr>
              <w:pStyle w:val="Geenafstand"/>
            </w:pPr>
            <w:r>
              <w:t>8 – 10 punten</w:t>
            </w:r>
          </w:p>
          <w:p w:rsidR="00D0193E" w:rsidRDefault="00D0193E" w:rsidP="007B2DA0">
            <w:pPr>
              <w:pStyle w:val="Geenafstand"/>
            </w:pPr>
          </w:p>
          <w:p w:rsidR="00D0193E" w:rsidRPr="00EF60E5" w:rsidRDefault="00D0193E" w:rsidP="00496D5D">
            <w:pPr>
              <w:pStyle w:val="Geenafstand"/>
            </w:pPr>
            <w:r>
              <w:t xml:space="preserve">Het voorlichtingsmateriaal </w:t>
            </w:r>
            <w:r w:rsidR="00496D5D">
              <w:t>heeft één soort stijl en is direct herkenbaar voor alle betrokkenen</w:t>
            </w:r>
          </w:p>
        </w:tc>
      </w:tr>
      <w:tr w:rsidR="008376F9" w:rsidTr="007F015A">
        <w:trPr>
          <w:trHeight w:val="916"/>
        </w:trPr>
        <w:tc>
          <w:tcPr>
            <w:tcW w:w="634" w:type="pct"/>
            <w:vMerge/>
            <w:shd w:val="clear" w:color="auto" w:fill="auto"/>
          </w:tcPr>
          <w:p w:rsidR="008376F9" w:rsidRDefault="008376F9" w:rsidP="00747334">
            <w:pPr>
              <w:pStyle w:val="Geenafstand"/>
              <w:rPr>
                <w:rFonts w:eastAsia="Calibri"/>
              </w:rPr>
            </w:pPr>
          </w:p>
        </w:tc>
        <w:tc>
          <w:tcPr>
            <w:tcW w:w="4366" w:type="pct"/>
            <w:gridSpan w:val="6"/>
            <w:shd w:val="clear" w:color="auto" w:fill="auto"/>
          </w:tcPr>
          <w:p w:rsidR="008376F9" w:rsidRPr="00D57527" w:rsidRDefault="008376F9" w:rsidP="007B2DA0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Opmerkingen:</w:t>
            </w:r>
          </w:p>
        </w:tc>
      </w:tr>
    </w:tbl>
    <w:p w:rsidR="008E25AA" w:rsidRDefault="008E25AA">
      <w: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74"/>
        <w:gridCol w:w="2870"/>
        <w:gridCol w:w="828"/>
        <w:gridCol w:w="3027"/>
        <w:gridCol w:w="2736"/>
        <w:gridCol w:w="2753"/>
      </w:tblGrid>
      <w:tr w:rsidR="00D0193E" w:rsidTr="007F015A">
        <w:trPr>
          <w:trHeight w:val="674"/>
        </w:trPr>
        <w:tc>
          <w:tcPr>
            <w:tcW w:w="634" w:type="pct"/>
            <w:vMerge w:val="restart"/>
            <w:shd w:val="clear" w:color="auto" w:fill="auto"/>
          </w:tcPr>
          <w:p w:rsidR="00D0193E" w:rsidRPr="00B94F39" w:rsidRDefault="00D0193E" w:rsidP="00D0193E">
            <w:pPr>
              <w:pStyle w:val="Geenafstand"/>
            </w:pPr>
          </w:p>
        </w:tc>
        <w:tc>
          <w:tcPr>
            <w:tcW w:w="1026" w:type="pct"/>
            <w:shd w:val="clear" w:color="auto" w:fill="auto"/>
          </w:tcPr>
          <w:p w:rsidR="00D0193E" w:rsidRDefault="00D0193E" w:rsidP="00D0193E">
            <w:pPr>
              <w:pStyle w:val="Geenafstand"/>
              <w:rPr>
                <w:rFonts w:eastAsia="Calibri"/>
              </w:rPr>
            </w:pPr>
            <w:r w:rsidRPr="008376F9">
              <w:rPr>
                <w:rFonts w:eastAsia="Calibri"/>
              </w:rPr>
              <w:t>2.5 Je kunt materiaal maken voor het uitvoeren van de voorlichtingscampagne</w:t>
            </w:r>
          </w:p>
          <w:p w:rsidR="00D0193E" w:rsidRDefault="00D0193E" w:rsidP="00D0193E">
            <w:pPr>
              <w:pStyle w:val="Geenafstand"/>
            </w:pPr>
          </w:p>
        </w:tc>
        <w:tc>
          <w:tcPr>
            <w:tcW w:w="296" w:type="pct"/>
            <w:shd w:val="clear" w:color="auto" w:fill="auto"/>
          </w:tcPr>
          <w:p w:rsidR="00D0193E" w:rsidRPr="00D57527" w:rsidRDefault="00496D5D" w:rsidP="00D0193E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82" w:type="pct"/>
            <w:shd w:val="clear" w:color="auto" w:fill="auto"/>
          </w:tcPr>
          <w:p w:rsidR="00D0193E" w:rsidRDefault="00496D5D" w:rsidP="00D0193E">
            <w:pPr>
              <w:pStyle w:val="Geenafstand"/>
            </w:pPr>
            <w:r>
              <w:t>0 punten</w:t>
            </w:r>
          </w:p>
          <w:p w:rsidR="00D0193E" w:rsidRDefault="00D0193E" w:rsidP="00D0193E">
            <w:pPr>
              <w:pStyle w:val="Geenafstand"/>
            </w:pPr>
          </w:p>
          <w:p w:rsidR="00D0193E" w:rsidRPr="00EF60E5" w:rsidRDefault="00D0193E" w:rsidP="00D0193E">
            <w:pPr>
              <w:pStyle w:val="Geenafstand"/>
            </w:pPr>
            <w:r>
              <w:t xml:space="preserve">Het onduidelijk welke bronnen zijn gebruikt bij het ontwikkelen van het voorlichtingsmateriaal en/ of is niet terug te vinden op het materiaal. </w:t>
            </w:r>
          </w:p>
        </w:tc>
        <w:tc>
          <w:tcPr>
            <w:tcW w:w="978" w:type="pct"/>
            <w:shd w:val="clear" w:color="auto" w:fill="auto"/>
          </w:tcPr>
          <w:p w:rsidR="00D0193E" w:rsidRDefault="00496D5D" w:rsidP="00D0193E">
            <w:pPr>
              <w:pStyle w:val="Geenafstand"/>
            </w:pPr>
            <w:r>
              <w:t>1 – 4 punten</w:t>
            </w:r>
          </w:p>
          <w:p w:rsidR="00D0193E" w:rsidRDefault="00D0193E" w:rsidP="00D0193E">
            <w:pPr>
              <w:pStyle w:val="Geenafstand"/>
            </w:pPr>
          </w:p>
          <w:p w:rsidR="00D0193E" w:rsidRPr="00EF60E5" w:rsidRDefault="00D0193E" w:rsidP="00D0193E">
            <w:pPr>
              <w:pStyle w:val="Geenafstand"/>
            </w:pPr>
            <w:r>
              <w:t>Het is inzichtelijk welke bronnen gebruikt zijn bij het ontwikkelen van het voorlichtingsmateriaal en is terug te vinden op het materiaal.</w:t>
            </w:r>
          </w:p>
        </w:tc>
        <w:tc>
          <w:tcPr>
            <w:tcW w:w="984" w:type="pct"/>
          </w:tcPr>
          <w:p w:rsidR="00D0193E" w:rsidRDefault="00496D5D" w:rsidP="00D0193E">
            <w:pPr>
              <w:pStyle w:val="Geenafstand"/>
            </w:pPr>
            <w:r>
              <w:t>5 punten</w:t>
            </w:r>
          </w:p>
          <w:p w:rsidR="00D0193E" w:rsidRDefault="00D0193E" w:rsidP="00D0193E">
            <w:pPr>
              <w:pStyle w:val="Geenafstand"/>
            </w:pPr>
          </w:p>
          <w:p w:rsidR="00D0193E" w:rsidRPr="00EF60E5" w:rsidRDefault="00D0193E" w:rsidP="00D0193E">
            <w:pPr>
              <w:pStyle w:val="Geenafstand"/>
            </w:pPr>
            <w:r>
              <w:t>Het is inzichtelijk welke bronnen gebruikt zijn bij het ontwikkelen van het voorlichtingsmateriaal en is terug te vinden op het materiaal volgens de APA richtlijnen.</w:t>
            </w:r>
          </w:p>
        </w:tc>
      </w:tr>
      <w:tr w:rsidR="00D0193E" w:rsidTr="007F015A">
        <w:trPr>
          <w:trHeight w:val="674"/>
        </w:trPr>
        <w:tc>
          <w:tcPr>
            <w:tcW w:w="634" w:type="pct"/>
            <w:vMerge/>
            <w:shd w:val="clear" w:color="auto" w:fill="auto"/>
          </w:tcPr>
          <w:p w:rsidR="00D0193E" w:rsidRPr="00B94F39" w:rsidRDefault="00D0193E" w:rsidP="00D0193E">
            <w:pPr>
              <w:pStyle w:val="Geenafstand"/>
            </w:pPr>
          </w:p>
        </w:tc>
        <w:tc>
          <w:tcPr>
            <w:tcW w:w="4366" w:type="pct"/>
            <w:gridSpan w:val="5"/>
            <w:shd w:val="clear" w:color="auto" w:fill="auto"/>
          </w:tcPr>
          <w:p w:rsidR="00D0193E" w:rsidRPr="00D57527" w:rsidRDefault="00D0193E" w:rsidP="00D0193E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Opmerkingen:</w:t>
            </w:r>
          </w:p>
        </w:tc>
      </w:tr>
      <w:tr w:rsidR="00496D5D" w:rsidTr="007F015A">
        <w:trPr>
          <w:trHeight w:val="674"/>
        </w:trPr>
        <w:tc>
          <w:tcPr>
            <w:tcW w:w="634" w:type="pct"/>
            <w:vMerge/>
            <w:shd w:val="clear" w:color="auto" w:fill="auto"/>
          </w:tcPr>
          <w:p w:rsidR="00496D5D" w:rsidRPr="00B94F39" w:rsidRDefault="00496D5D" w:rsidP="00496D5D">
            <w:pPr>
              <w:pStyle w:val="Geenafstand"/>
            </w:pPr>
          </w:p>
        </w:tc>
        <w:tc>
          <w:tcPr>
            <w:tcW w:w="1026" w:type="pct"/>
            <w:shd w:val="clear" w:color="auto" w:fill="auto"/>
          </w:tcPr>
          <w:p w:rsidR="00496D5D" w:rsidRPr="00E728F6" w:rsidRDefault="00496D5D" w:rsidP="00496D5D">
            <w:pPr>
              <w:pStyle w:val="Geenafstand"/>
              <w:rPr>
                <w:rFonts w:eastAsia="Calibri"/>
              </w:rPr>
            </w:pPr>
            <w:r w:rsidRPr="006F726A">
              <w:rPr>
                <w:rFonts w:eastAsia="Calibri"/>
              </w:rPr>
              <w:t>3.2 Je kunt een  voorlichtingscampagne uitvoeren zoals in het draaiboek staat omschreven</w:t>
            </w:r>
          </w:p>
        </w:tc>
        <w:tc>
          <w:tcPr>
            <w:tcW w:w="296" w:type="pct"/>
            <w:shd w:val="clear" w:color="auto" w:fill="auto"/>
          </w:tcPr>
          <w:p w:rsidR="00496D5D" w:rsidRPr="00D57527" w:rsidRDefault="00496D5D" w:rsidP="00496D5D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082" w:type="pct"/>
            <w:shd w:val="clear" w:color="auto" w:fill="auto"/>
          </w:tcPr>
          <w:p w:rsidR="00496D5D" w:rsidRDefault="00496D5D" w:rsidP="00496D5D">
            <w:pPr>
              <w:pStyle w:val="Geenafstand"/>
            </w:pPr>
            <w:r>
              <w:t>0 - 5</w:t>
            </w:r>
          </w:p>
          <w:p w:rsidR="00496D5D" w:rsidRDefault="00496D5D" w:rsidP="00496D5D">
            <w:pPr>
              <w:pStyle w:val="Geenafstand"/>
            </w:pPr>
          </w:p>
          <w:p w:rsidR="00496D5D" w:rsidRDefault="00496D5D" w:rsidP="00496D5D">
            <w:pPr>
              <w:pStyle w:val="Geenafstand"/>
            </w:pPr>
            <w:r>
              <w:t>De voorlichtingscampagne is niet of nauwelijks uitgevoerd zoals in het draaiboek is beschreven of is niet te herleiden uit het bewijsmateriaal.</w:t>
            </w:r>
          </w:p>
        </w:tc>
        <w:tc>
          <w:tcPr>
            <w:tcW w:w="978" w:type="pct"/>
            <w:shd w:val="clear" w:color="auto" w:fill="auto"/>
          </w:tcPr>
          <w:p w:rsidR="00496D5D" w:rsidRDefault="00496D5D" w:rsidP="00496D5D">
            <w:pPr>
              <w:pStyle w:val="Geenafstand"/>
            </w:pPr>
            <w:r>
              <w:t>6 - 12</w:t>
            </w:r>
          </w:p>
          <w:p w:rsidR="00496D5D" w:rsidRDefault="00496D5D" w:rsidP="00496D5D">
            <w:pPr>
              <w:pStyle w:val="Geenafstand"/>
            </w:pPr>
          </w:p>
          <w:p w:rsidR="00496D5D" w:rsidRDefault="00496D5D" w:rsidP="00496D5D">
            <w:pPr>
              <w:pStyle w:val="Geenafstand"/>
            </w:pPr>
            <w:r>
              <w:t>De voorlichtingscampagne is uitgevoerd zoals in het draaiboek en is te herleiden uit het bewijsmateriaal</w:t>
            </w:r>
          </w:p>
        </w:tc>
        <w:tc>
          <w:tcPr>
            <w:tcW w:w="984" w:type="pct"/>
          </w:tcPr>
          <w:p w:rsidR="00496D5D" w:rsidRDefault="00496D5D" w:rsidP="00496D5D">
            <w:pPr>
              <w:pStyle w:val="Geenafstand"/>
            </w:pPr>
            <w:r>
              <w:t>13 - 15</w:t>
            </w:r>
          </w:p>
          <w:p w:rsidR="00496D5D" w:rsidRDefault="00496D5D" w:rsidP="00496D5D">
            <w:pPr>
              <w:pStyle w:val="Geenafstand"/>
            </w:pPr>
          </w:p>
          <w:p w:rsidR="00496D5D" w:rsidRDefault="00496D5D" w:rsidP="00496D5D">
            <w:pPr>
              <w:pStyle w:val="Geenafstand"/>
            </w:pPr>
            <w:r>
              <w:t xml:space="preserve">De voorlichtingscampagne is uitgevoerd zoals het in het draaiboek en is te herleiden uit het bewijsmateriaal, vanuit meerdere (minimaal drie) invalshoeken </w:t>
            </w:r>
          </w:p>
        </w:tc>
      </w:tr>
      <w:tr w:rsidR="00496D5D" w:rsidTr="00496D5D">
        <w:trPr>
          <w:trHeight w:val="674"/>
        </w:trPr>
        <w:tc>
          <w:tcPr>
            <w:tcW w:w="634" w:type="pct"/>
            <w:vMerge/>
            <w:shd w:val="clear" w:color="auto" w:fill="auto"/>
          </w:tcPr>
          <w:p w:rsidR="00496D5D" w:rsidRPr="00B94F39" w:rsidRDefault="00496D5D" w:rsidP="00496D5D">
            <w:pPr>
              <w:pStyle w:val="Geenafstand"/>
            </w:pPr>
          </w:p>
        </w:tc>
        <w:tc>
          <w:tcPr>
            <w:tcW w:w="4366" w:type="pct"/>
            <w:gridSpan w:val="5"/>
            <w:shd w:val="clear" w:color="auto" w:fill="auto"/>
          </w:tcPr>
          <w:p w:rsidR="00496D5D" w:rsidRDefault="00496D5D" w:rsidP="00496D5D">
            <w:pPr>
              <w:pStyle w:val="Geenafstand"/>
            </w:pPr>
            <w:r>
              <w:t>Opmerkingen:</w:t>
            </w:r>
          </w:p>
        </w:tc>
      </w:tr>
      <w:tr w:rsidR="00496D5D" w:rsidTr="007F015A">
        <w:trPr>
          <w:trHeight w:val="674"/>
        </w:trPr>
        <w:tc>
          <w:tcPr>
            <w:tcW w:w="634" w:type="pct"/>
            <w:vMerge/>
            <w:shd w:val="clear" w:color="auto" w:fill="auto"/>
          </w:tcPr>
          <w:p w:rsidR="00496D5D" w:rsidRPr="00B94F39" w:rsidRDefault="00496D5D" w:rsidP="00496D5D">
            <w:pPr>
              <w:pStyle w:val="Geenafstand"/>
            </w:pPr>
          </w:p>
        </w:tc>
        <w:tc>
          <w:tcPr>
            <w:tcW w:w="1026" w:type="pct"/>
            <w:shd w:val="clear" w:color="auto" w:fill="auto"/>
          </w:tcPr>
          <w:p w:rsidR="00496D5D" w:rsidRDefault="00496D5D" w:rsidP="00496D5D">
            <w:pPr>
              <w:pStyle w:val="Geenafstand"/>
              <w:rPr>
                <w:rFonts w:eastAsia="Calibri"/>
              </w:rPr>
            </w:pPr>
            <w:r w:rsidRPr="00E728F6">
              <w:rPr>
                <w:rFonts w:eastAsia="Calibri"/>
              </w:rPr>
              <w:t>3.2 Je kunt een  voorlichtingscampagne uitvoeren zoals in het draaiboek staat omschreven</w:t>
            </w:r>
          </w:p>
          <w:p w:rsidR="00496D5D" w:rsidRPr="007B2DA0" w:rsidRDefault="00496D5D" w:rsidP="00496D5D">
            <w:pPr>
              <w:pStyle w:val="Geenafstand"/>
              <w:rPr>
                <w:rFonts w:eastAsia="Calibri"/>
              </w:rPr>
            </w:pPr>
          </w:p>
        </w:tc>
        <w:tc>
          <w:tcPr>
            <w:tcW w:w="296" w:type="pct"/>
            <w:shd w:val="clear" w:color="auto" w:fill="auto"/>
          </w:tcPr>
          <w:p w:rsidR="00496D5D" w:rsidRPr="00D57527" w:rsidRDefault="00496D5D" w:rsidP="00496D5D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82" w:type="pct"/>
            <w:shd w:val="clear" w:color="auto" w:fill="auto"/>
          </w:tcPr>
          <w:p w:rsidR="00496D5D" w:rsidRDefault="00496D5D" w:rsidP="00496D5D">
            <w:pPr>
              <w:pStyle w:val="Geenafstand"/>
            </w:pPr>
            <w:r>
              <w:t>0 - 7</w:t>
            </w:r>
          </w:p>
          <w:p w:rsidR="00496D5D" w:rsidRDefault="00496D5D" w:rsidP="00496D5D">
            <w:pPr>
              <w:pStyle w:val="Geenafstand"/>
            </w:pPr>
          </w:p>
          <w:p w:rsidR="00496D5D" w:rsidRPr="00207885" w:rsidRDefault="00496D5D" w:rsidP="00496D5D">
            <w:pPr>
              <w:pStyle w:val="Geenafstand"/>
            </w:pPr>
            <w:r>
              <w:t>De uitvoering van de voorlichtingscampagne is niet in beeld gebracht of geeft geen geheel van de uitvoering.</w:t>
            </w:r>
          </w:p>
        </w:tc>
        <w:tc>
          <w:tcPr>
            <w:tcW w:w="978" w:type="pct"/>
            <w:shd w:val="clear" w:color="auto" w:fill="auto"/>
          </w:tcPr>
          <w:p w:rsidR="00496D5D" w:rsidRDefault="00496D5D" w:rsidP="00496D5D">
            <w:pPr>
              <w:pStyle w:val="Geenafstand"/>
            </w:pPr>
            <w:r>
              <w:t>8 - 16</w:t>
            </w:r>
          </w:p>
          <w:p w:rsidR="00496D5D" w:rsidRDefault="00496D5D" w:rsidP="00496D5D">
            <w:pPr>
              <w:pStyle w:val="Geenafstand"/>
            </w:pPr>
          </w:p>
          <w:p w:rsidR="00496D5D" w:rsidRPr="00207885" w:rsidRDefault="00496D5D" w:rsidP="00496D5D">
            <w:pPr>
              <w:pStyle w:val="Geenafstand"/>
            </w:pPr>
            <w:r>
              <w:t>De uitvoering van de voorlichtingscampagne is overzichtelijk in beeld gebracht, maar geeft een beperkt beeld weer van de complete campagne.</w:t>
            </w:r>
          </w:p>
        </w:tc>
        <w:tc>
          <w:tcPr>
            <w:tcW w:w="984" w:type="pct"/>
          </w:tcPr>
          <w:p w:rsidR="00496D5D" w:rsidRDefault="00496D5D" w:rsidP="00496D5D">
            <w:pPr>
              <w:pStyle w:val="Geenafstand"/>
            </w:pPr>
            <w:r>
              <w:t>17 - 20</w:t>
            </w:r>
          </w:p>
          <w:p w:rsidR="00496D5D" w:rsidRDefault="00496D5D" w:rsidP="00496D5D">
            <w:pPr>
              <w:pStyle w:val="Geenafstand"/>
            </w:pPr>
          </w:p>
          <w:p w:rsidR="00496D5D" w:rsidRPr="00207885" w:rsidRDefault="00496D5D" w:rsidP="00496D5D">
            <w:pPr>
              <w:pStyle w:val="Geenafstand"/>
            </w:pPr>
            <w:r>
              <w:t>De uitvoering van de voorlichtingscampagne is overzichtelijk in beeld gebracht en geeft een geheel beeld weer van de complete campagne.</w:t>
            </w:r>
          </w:p>
        </w:tc>
      </w:tr>
      <w:tr w:rsidR="00496D5D" w:rsidTr="00496D5D">
        <w:trPr>
          <w:trHeight w:val="607"/>
        </w:trPr>
        <w:tc>
          <w:tcPr>
            <w:tcW w:w="634" w:type="pct"/>
            <w:vMerge/>
            <w:shd w:val="clear" w:color="auto" w:fill="auto"/>
          </w:tcPr>
          <w:p w:rsidR="00496D5D" w:rsidRPr="00B94F39" w:rsidRDefault="00496D5D" w:rsidP="00496D5D">
            <w:pPr>
              <w:pStyle w:val="Geenafstand"/>
            </w:pPr>
          </w:p>
        </w:tc>
        <w:tc>
          <w:tcPr>
            <w:tcW w:w="4366" w:type="pct"/>
            <w:gridSpan w:val="5"/>
            <w:shd w:val="clear" w:color="auto" w:fill="auto"/>
          </w:tcPr>
          <w:p w:rsidR="00496D5D" w:rsidRDefault="00496D5D" w:rsidP="00496D5D">
            <w:pPr>
              <w:pStyle w:val="Geenafstand"/>
            </w:pPr>
            <w:r>
              <w:t>Opmerkingen:</w:t>
            </w:r>
          </w:p>
        </w:tc>
      </w:tr>
    </w:tbl>
    <w:p w:rsidR="00496D5D" w:rsidRDefault="00496D5D">
      <w: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74"/>
        <w:gridCol w:w="2870"/>
        <w:gridCol w:w="828"/>
        <w:gridCol w:w="3027"/>
        <w:gridCol w:w="2736"/>
        <w:gridCol w:w="2753"/>
      </w:tblGrid>
      <w:tr w:rsidR="00496D5D" w:rsidTr="007F015A">
        <w:trPr>
          <w:trHeight w:val="674"/>
        </w:trPr>
        <w:tc>
          <w:tcPr>
            <w:tcW w:w="634" w:type="pct"/>
            <w:vMerge w:val="restart"/>
            <w:shd w:val="clear" w:color="auto" w:fill="auto"/>
          </w:tcPr>
          <w:p w:rsidR="00496D5D" w:rsidRPr="00B94F39" w:rsidRDefault="00496D5D" w:rsidP="00496D5D">
            <w:pPr>
              <w:pStyle w:val="Geenafstand"/>
            </w:pPr>
          </w:p>
        </w:tc>
        <w:tc>
          <w:tcPr>
            <w:tcW w:w="1026" w:type="pct"/>
            <w:shd w:val="clear" w:color="auto" w:fill="auto"/>
          </w:tcPr>
          <w:p w:rsidR="00496D5D" w:rsidRPr="00E728F6" w:rsidRDefault="00496D5D" w:rsidP="00496D5D">
            <w:pPr>
              <w:pStyle w:val="Geenafstand"/>
              <w:rPr>
                <w:rFonts w:eastAsia="Calibri"/>
              </w:rPr>
            </w:pPr>
            <w:r w:rsidRPr="008E25AA">
              <w:rPr>
                <w:rFonts w:eastAsia="Calibri"/>
              </w:rPr>
              <w:t>3.2 Je kunt een  voorlichtingscampagne uitvoeren zoals in het draaiboek staat omschreven</w:t>
            </w:r>
          </w:p>
        </w:tc>
        <w:tc>
          <w:tcPr>
            <w:tcW w:w="296" w:type="pct"/>
            <w:shd w:val="clear" w:color="auto" w:fill="auto"/>
          </w:tcPr>
          <w:p w:rsidR="00496D5D" w:rsidRPr="00D57527" w:rsidRDefault="00496D5D" w:rsidP="00496D5D">
            <w:pPr>
              <w:pStyle w:val="Geenafstand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82" w:type="pct"/>
            <w:shd w:val="clear" w:color="auto" w:fill="auto"/>
          </w:tcPr>
          <w:p w:rsidR="00496D5D" w:rsidRDefault="00E4299C" w:rsidP="00496D5D">
            <w:pPr>
              <w:pStyle w:val="Geenafstand"/>
            </w:pPr>
            <w:r>
              <w:t>0 - 7</w:t>
            </w:r>
          </w:p>
          <w:p w:rsidR="00496D5D" w:rsidRDefault="00496D5D" w:rsidP="00496D5D">
            <w:pPr>
              <w:pStyle w:val="Geenafstand"/>
            </w:pPr>
          </w:p>
          <w:p w:rsidR="00496D5D" w:rsidRDefault="00496D5D" w:rsidP="00496D5D">
            <w:pPr>
              <w:pStyle w:val="Geenafstand"/>
            </w:pPr>
            <w:r>
              <w:t>De interactie met de doelgroep wordt beperkt of niet in beeld gebracht.</w:t>
            </w:r>
          </w:p>
        </w:tc>
        <w:tc>
          <w:tcPr>
            <w:tcW w:w="978" w:type="pct"/>
            <w:shd w:val="clear" w:color="auto" w:fill="auto"/>
          </w:tcPr>
          <w:p w:rsidR="00496D5D" w:rsidRDefault="00E4299C" w:rsidP="00496D5D">
            <w:pPr>
              <w:pStyle w:val="Geenafstand"/>
            </w:pPr>
            <w:r>
              <w:t>8 - 16</w:t>
            </w:r>
          </w:p>
          <w:p w:rsidR="00496D5D" w:rsidRDefault="00496D5D" w:rsidP="00496D5D">
            <w:pPr>
              <w:pStyle w:val="Geenafstand"/>
            </w:pPr>
          </w:p>
          <w:p w:rsidR="00496D5D" w:rsidRDefault="00496D5D" w:rsidP="00496D5D">
            <w:pPr>
              <w:pStyle w:val="Geenafstand"/>
            </w:pPr>
            <w:r>
              <w:t>De interactie met de doelgroep wordt eenzijdig in beeld gebracht.</w:t>
            </w:r>
          </w:p>
        </w:tc>
        <w:tc>
          <w:tcPr>
            <w:tcW w:w="984" w:type="pct"/>
          </w:tcPr>
          <w:p w:rsidR="00496D5D" w:rsidRDefault="00E4299C" w:rsidP="00496D5D">
            <w:pPr>
              <w:pStyle w:val="Geenafstand"/>
            </w:pPr>
            <w:r>
              <w:t>17 - 20</w:t>
            </w:r>
            <w:bookmarkStart w:id="0" w:name="_GoBack"/>
            <w:bookmarkEnd w:id="0"/>
          </w:p>
          <w:p w:rsidR="00496D5D" w:rsidRDefault="00496D5D" w:rsidP="00496D5D">
            <w:pPr>
              <w:pStyle w:val="Geenafstand"/>
            </w:pPr>
          </w:p>
          <w:p w:rsidR="00496D5D" w:rsidRDefault="00496D5D" w:rsidP="00496D5D">
            <w:pPr>
              <w:pStyle w:val="Geenafstand"/>
            </w:pPr>
            <w:r>
              <w:t>De interactie met de doelgroep wordt vanuit minimaal drie invalshoeken in beeld gebracht.</w:t>
            </w:r>
          </w:p>
        </w:tc>
      </w:tr>
      <w:tr w:rsidR="00496D5D" w:rsidTr="007F015A">
        <w:trPr>
          <w:trHeight w:val="674"/>
        </w:trPr>
        <w:tc>
          <w:tcPr>
            <w:tcW w:w="634" w:type="pct"/>
            <w:vMerge/>
            <w:shd w:val="clear" w:color="auto" w:fill="auto"/>
          </w:tcPr>
          <w:p w:rsidR="00496D5D" w:rsidRPr="00B94F39" w:rsidRDefault="00496D5D" w:rsidP="00496D5D">
            <w:pPr>
              <w:pStyle w:val="Geenafstand"/>
            </w:pPr>
          </w:p>
        </w:tc>
        <w:tc>
          <w:tcPr>
            <w:tcW w:w="4366" w:type="pct"/>
            <w:gridSpan w:val="5"/>
            <w:shd w:val="clear" w:color="auto" w:fill="auto"/>
          </w:tcPr>
          <w:p w:rsidR="00496D5D" w:rsidRPr="00207885" w:rsidRDefault="00496D5D" w:rsidP="00496D5D">
            <w:pPr>
              <w:pStyle w:val="Geenafstand"/>
            </w:pPr>
            <w:r w:rsidRPr="008E25AA">
              <w:t>Opmerkingen:</w:t>
            </w:r>
          </w:p>
        </w:tc>
      </w:tr>
      <w:tr w:rsidR="00496D5D" w:rsidRPr="00953C0C" w:rsidTr="007F015A">
        <w:trPr>
          <w:trHeight w:val="674"/>
        </w:trPr>
        <w:tc>
          <w:tcPr>
            <w:tcW w:w="1660" w:type="pct"/>
            <w:gridSpan w:val="2"/>
            <w:shd w:val="clear" w:color="auto" w:fill="auto"/>
          </w:tcPr>
          <w:p w:rsidR="00496D5D" w:rsidRPr="00D57527" w:rsidRDefault="00496D5D" w:rsidP="00496D5D">
            <w:pPr>
              <w:pStyle w:val="Geenafstand"/>
              <w:rPr>
                <w:rFonts w:eastAsia="Calibri"/>
                <w:bCs/>
              </w:rPr>
            </w:pPr>
            <w:r w:rsidRPr="00D57527">
              <w:rPr>
                <w:rFonts w:eastAsia="Calibri"/>
                <w:bCs/>
              </w:rPr>
              <w:t>Totaal te behalen punten =</w:t>
            </w:r>
            <w:r>
              <w:rPr>
                <w:rFonts w:eastAsia="Calibri"/>
                <w:bCs/>
              </w:rPr>
              <w:t xml:space="preserve"> 100</w:t>
            </w:r>
          </w:p>
        </w:tc>
        <w:tc>
          <w:tcPr>
            <w:tcW w:w="296" w:type="pct"/>
            <w:shd w:val="clear" w:color="auto" w:fill="auto"/>
          </w:tcPr>
          <w:p w:rsidR="00496D5D" w:rsidRPr="00D57527" w:rsidRDefault="00496D5D" w:rsidP="00496D5D">
            <w:pPr>
              <w:pStyle w:val="Geenafstand"/>
              <w:rPr>
                <w:rFonts w:eastAsia="Calibri"/>
                <w:sz w:val="40"/>
              </w:rPr>
            </w:pPr>
          </w:p>
        </w:tc>
        <w:tc>
          <w:tcPr>
            <w:tcW w:w="3044" w:type="pct"/>
            <w:gridSpan w:val="3"/>
            <w:shd w:val="clear" w:color="auto" w:fill="auto"/>
          </w:tcPr>
          <w:p w:rsidR="00496D5D" w:rsidRPr="00D57527" w:rsidRDefault="00496D5D" w:rsidP="00496D5D">
            <w:pPr>
              <w:pStyle w:val="Geenafstand"/>
              <w:rPr>
                <w:rFonts w:eastAsia="Calibri"/>
              </w:rPr>
            </w:pPr>
          </w:p>
        </w:tc>
      </w:tr>
    </w:tbl>
    <w:p w:rsidR="00DA7804" w:rsidRPr="00A15873" w:rsidRDefault="00360B6E" w:rsidP="007B2DA0">
      <w:pPr>
        <w:pStyle w:val="Geenafstand"/>
      </w:pPr>
      <w:r>
        <w:t xml:space="preserve"> </w:t>
      </w:r>
    </w:p>
    <w:sectPr w:rsidR="00DA7804" w:rsidRPr="00A15873" w:rsidSect="00360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4D3"/>
    <w:multiLevelType w:val="hybridMultilevel"/>
    <w:tmpl w:val="AAA275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163B"/>
    <w:multiLevelType w:val="hybridMultilevel"/>
    <w:tmpl w:val="D13ED39A"/>
    <w:lvl w:ilvl="0" w:tplc="F77C14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3A7"/>
    <w:multiLevelType w:val="hybridMultilevel"/>
    <w:tmpl w:val="9F68C9A6"/>
    <w:lvl w:ilvl="0" w:tplc="43E40F4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04"/>
    <w:rsid w:val="00161C2A"/>
    <w:rsid w:val="001952BE"/>
    <w:rsid w:val="00207885"/>
    <w:rsid w:val="002D2448"/>
    <w:rsid w:val="00304178"/>
    <w:rsid w:val="00360B6E"/>
    <w:rsid w:val="004512D5"/>
    <w:rsid w:val="00496D5D"/>
    <w:rsid w:val="005E6900"/>
    <w:rsid w:val="006219B4"/>
    <w:rsid w:val="00672175"/>
    <w:rsid w:val="006F726A"/>
    <w:rsid w:val="00741207"/>
    <w:rsid w:val="00747334"/>
    <w:rsid w:val="00747436"/>
    <w:rsid w:val="007B2DA0"/>
    <w:rsid w:val="007F015A"/>
    <w:rsid w:val="008212D0"/>
    <w:rsid w:val="008376F9"/>
    <w:rsid w:val="008E25AA"/>
    <w:rsid w:val="008E2B79"/>
    <w:rsid w:val="009F6B95"/>
    <w:rsid w:val="00A15873"/>
    <w:rsid w:val="00A601A1"/>
    <w:rsid w:val="00B94F39"/>
    <w:rsid w:val="00D0193E"/>
    <w:rsid w:val="00D25725"/>
    <w:rsid w:val="00DA7804"/>
    <w:rsid w:val="00E34B97"/>
    <w:rsid w:val="00E4299C"/>
    <w:rsid w:val="00E728F6"/>
    <w:rsid w:val="00EF60E5"/>
    <w:rsid w:val="00F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002B"/>
  <w15:chartTrackingRefBased/>
  <w15:docId w15:val="{1AFE344A-EB83-47CB-A208-B9084C5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A7804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B15F-373B-44E3-85B0-C7F5B1D3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Hillebrandt</dc:creator>
  <cp:keywords/>
  <dc:description/>
  <cp:lastModifiedBy>Bjorn Hillebrandt</cp:lastModifiedBy>
  <cp:revision>6</cp:revision>
  <dcterms:created xsi:type="dcterms:W3CDTF">2018-11-08T13:30:00Z</dcterms:created>
  <dcterms:modified xsi:type="dcterms:W3CDTF">2018-11-11T16:22:00Z</dcterms:modified>
</cp:coreProperties>
</file>